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81" w:rsidRDefault="00195734">
      <w:r>
        <w:rPr>
          <w:noProof/>
          <w:lang w:eastAsia="en-GB"/>
        </w:rPr>
        <w:drawing>
          <wp:anchor distT="0" distB="0" distL="114300" distR="114300" simplePos="0" relativeHeight="251659264" behindDoc="1" locked="0" layoutInCell="1" allowOverlap="1" wp14:anchorId="510C985F" wp14:editId="6B3E5026">
            <wp:simplePos x="0" y="0"/>
            <wp:positionH relativeFrom="margin">
              <wp:align>left</wp:align>
            </wp:positionH>
            <wp:positionV relativeFrom="paragraph">
              <wp:posOffset>0</wp:posOffset>
            </wp:positionV>
            <wp:extent cx="5680930" cy="906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0930" cy="906780"/>
                    </a:xfrm>
                    <a:prstGeom prst="rect">
                      <a:avLst/>
                    </a:prstGeom>
                  </pic:spPr>
                </pic:pic>
              </a:graphicData>
            </a:graphic>
            <wp14:sizeRelH relativeFrom="margin">
              <wp14:pctWidth>0</wp14:pctWidth>
            </wp14:sizeRelH>
            <wp14:sizeRelV relativeFrom="margin">
              <wp14:pctHeight>0</wp14:pctHeight>
            </wp14:sizeRelV>
          </wp:anchor>
        </w:drawing>
      </w:r>
    </w:p>
    <w:p w:rsidR="00195734" w:rsidRDefault="00195734"/>
    <w:p w:rsidR="00195734" w:rsidRDefault="00195734"/>
    <w:p w:rsidR="00195734" w:rsidRPr="008D41D3" w:rsidRDefault="00195734">
      <w:pPr>
        <w:rPr>
          <w:sz w:val="12"/>
        </w:rPr>
      </w:pPr>
    </w:p>
    <w:p w:rsidR="00195734" w:rsidRPr="00591872" w:rsidRDefault="00195734" w:rsidP="00195734">
      <w:pPr>
        <w:jc w:val="center"/>
        <w:rPr>
          <w:rFonts w:cstheme="minorHAnsi"/>
          <w:b/>
          <w:sz w:val="36"/>
          <w:lang w:val="en-US"/>
        </w:rPr>
      </w:pPr>
      <w:bookmarkStart w:id="0" w:name="_Hlk74043450"/>
      <w:r w:rsidRPr="00591872">
        <w:rPr>
          <w:rFonts w:cstheme="minorHAnsi"/>
          <w:b/>
          <w:sz w:val="36"/>
          <w:lang w:val="en-US"/>
        </w:rPr>
        <w:t>NEWSLETTER</w:t>
      </w:r>
      <w:r w:rsidR="00C232EF">
        <w:rPr>
          <w:rFonts w:cstheme="minorHAnsi"/>
          <w:b/>
          <w:sz w:val="36"/>
          <w:lang w:val="en-US"/>
        </w:rPr>
        <w:t xml:space="preserve"> </w:t>
      </w:r>
      <w:r w:rsidR="003E1EFD">
        <w:rPr>
          <w:rFonts w:cstheme="minorHAnsi"/>
          <w:b/>
          <w:sz w:val="36"/>
          <w:lang w:val="en-US"/>
        </w:rPr>
        <w:t>2</w:t>
      </w:r>
    </w:p>
    <w:p w:rsidR="00195734" w:rsidRPr="00CC63D2" w:rsidRDefault="001D59BF" w:rsidP="00195734">
      <w:pPr>
        <w:jc w:val="right"/>
        <w:rPr>
          <w:rFonts w:cstheme="minorHAnsi"/>
          <w:sz w:val="24"/>
          <w:szCs w:val="24"/>
          <w:lang w:val="en-US"/>
        </w:rPr>
      </w:pPr>
      <w:r>
        <w:rPr>
          <w:rFonts w:cstheme="minorHAnsi"/>
          <w:sz w:val="24"/>
          <w:szCs w:val="24"/>
          <w:lang w:val="en-US"/>
        </w:rPr>
        <w:t xml:space="preserve"> </w:t>
      </w:r>
      <w:r w:rsidR="00C678F6">
        <w:rPr>
          <w:rFonts w:cstheme="minorHAnsi"/>
          <w:sz w:val="24"/>
          <w:szCs w:val="24"/>
          <w:lang w:val="en-US"/>
        </w:rPr>
        <w:t>17</w:t>
      </w:r>
      <w:r w:rsidR="00C678F6" w:rsidRPr="00C678F6">
        <w:rPr>
          <w:rFonts w:cstheme="minorHAnsi"/>
          <w:sz w:val="24"/>
          <w:szCs w:val="24"/>
          <w:vertAlign w:val="superscript"/>
          <w:lang w:val="en-US"/>
        </w:rPr>
        <w:t>th</w:t>
      </w:r>
      <w:r w:rsidR="00C678F6">
        <w:rPr>
          <w:rFonts w:cstheme="minorHAnsi"/>
          <w:sz w:val="24"/>
          <w:szCs w:val="24"/>
          <w:lang w:val="en-US"/>
        </w:rPr>
        <w:t xml:space="preserve"> </w:t>
      </w:r>
      <w:bookmarkStart w:id="1" w:name="_GoBack"/>
      <w:bookmarkEnd w:id="1"/>
      <w:r w:rsidR="00DA6F4F" w:rsidRPr="00CC63D2">
        <w:rPr>
          <w:rFonts w:cstheme="minorHAnsi"/>
          <w:sz w:val="24"/>
          <w:szCs w:val="24"/>
          <w:lang w:val="en-US"/>
        </w:rPr>
        <w:t>September 2021</w:t>
      </w:r>
    </w:p>
    <w:p w:rsidR="00DA6F4F" w:rsidRPr="00CC63D2" w:rsidRDefault="00195734" w:rsidP="009B1572">
      <w:pPr>
        <w:rPr>
          <w:rFonts w:cstheme="minorHAnsi"/>
          <w:sz w:val="24"/>
          <w:szCs w:val="24"/>
          <w:lang w:val="en-US"/>
        </w:rPr>
      </w:pPr>
      <w:r w:rsidRPr="00CC63D2">
        <w:rPr>
          <w:rFonts w:cstheme="minorHAnsi"/>
          <w:sz w:val="24"/>
          <w:szCs w:val="24"/>
          <w:lang w:val="en-US"/>
        </w:rPr>
        <w:t xml:space="preserve">Dear parents and </w:t>
      </w:r>
      <w:proofErr w:type="spellStart"/>
      <w:r w:rsidRPr="00CC63D2">
        <w:rPr>
          <w:rFonts w:cstheme="minorHAnsi"/>
          <w:sz w:val="24"/>
          <w:szCs w:val="24"/>
          <w:lang w:val="en-US"/>
        </w:rPr>
        <w:t>carers</w:t>
      </w:r>
      <w:proofErr w:type="spellEnd"/>
      <w:r w:rsidRPr="00CC63D2">
        <w:rPr>
          <w:rFonts w:cstheme="minorHAnsi"/>
          <w:sz w:val="24"/>
          <w:szCs w:val="24"/>
          <w:lang w:val="en-US"/>
        </w:rPr>
        <w:t>,</w:t>
      </w:r>
      <w:bookmarkEnd w:id="0"/>
    </w:p>
    <w:p w:rsidR="00D526A2" w:rsidRPr="00CC63D2" w:rsidRDefault="00C76AA0" w:rsidP="00DA6F4F">
      <w:pPr>
        <w:pStyle w:val="Default"/>
        <w:rPr>
          <w:rFonts w:asciiTheme="minorHAnsi" w:hAnsiTheme="minorHAnsi" w:cstheme="minorHAnsi"/>
          <w14:ligatures w14:val="none"/>
        </w:rPr>
      </w:pPr>
      <w:r>
        <w:rPr>
          <w:rFonts w:asciiTheme="minorHAnsi" w:hAnsiTheme="minorHAnsi" w:cstheme="minorHAnsi"/>
          <w14:ligatures w14:val="none"/>
        </w:rPr>
        <w:t xml:space="preserve">The children have been enjoying playing together again. It has been wonderful to see older children helping the younger children and children playing together across classes again. Well done to Arlo and Jacob who had the whole school enthralled at lunch time with their giant Jenga tower – the younger children thought it must be the tallest in the world! I’m not sure that is true but it was impressive. Thanks Mrs Williams, Mrs Yorke and Miss Hathaway – our wonderful midday supervisors – for organising the play equipment and rotas for the children so they can have fun being active too.  </w:t>
      </w:r>
    </w:p>
    <w:p w:rsidR="0005152F" w:rsidRPr="006A5253" w:rsidRDefault="00294AD6" w:rsidP="006A5253">
      <w:pPr>
        <w:pStyle w:val="Default"/>
        <w:rPr>
          <w:rFonts w:asciiTheme="minorHAnsi" w:hAnsiTheme="minorHAnsi" w:cstheme="minorHAnsi"/>
          <w14:ligatures w14:val="none"/>
        </w:rPr>
      </w:pPr>
      <w:r w:rsidRPr="00CC63D2">
        <w:rPr>
          <w:rFonts w:asciiTheme="minorHAnsi" w:hAnsiTheme="minorHAnsi" w:cstheme="minorHAnsi"/>
          <w14:ligatures w14:val="none"/>
        </w:rPr>
        <w:t xml:space="preserve">  </w:t>
      </w:r>
      <w:r w:rsidR="008D41D3" w:rsidRPr="00CC63D2">
        <w:rPr>
          <w:rFonts w:asciiTheme="minorHAnsi" w:hAnsiTheme="minorHAnsi" w:cstheme="minorHAnsi"/>
          <w14:ligatures w14:val="none"/>
        </w:rPr>
        <w:t xml:space="preserve">    </w:t>
      </w:r>
      <w:r w:rsidR="00E46304" w:rsidRPr="00CC63D2">
        <w:rPr>
          <w:rFonts w:asciiTheme="minorHAnsi" w:hAnsiTheme="minorHAnsi" w:cstheme="minorHAnsi"/>
          <w14:ligatures w14:val="none"/>
        </w:rPr>
        <w:t xml:space="preserve">                                </w:t>
      </w:r>
      <w:r w:rsidR="008D41D3" w:rsidRPr="00CC63D2">
        <w:rPr>
          <w:rFonts w:asciiTheme="minorHAnsi" w:hAnsiTheme="minorHAnsi" w:cstheme="minorHAnsi"/>
          <w14:ligatures w14:val="none"/>
        </w:rPr>
        <w:t xml:space="preserve">   </w:t>
      </w:r>
    </w:p>
    <w:p w:rsidR="00402042" w:rsidRPr="00CC63D2" w:rsidRDefault="001F1F27" w:rsidP="0050292E">
      <w:pPr>
        <w:spacing w:after="0"/>
        <w:rPr>
          <w:rFonts w:cstheme="minorHAnsi"/>
          <w:sz w:val="24"/>
          <w:szCs w:val="24"/>
        </w:rPr>
      </w:pPr>
      <w:r w:rsidRPr="00CC63D2">
        <w:rPr>
          <w:rFonts w:cstheme="minorHAnsi"/>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199390</wp:posOffset>
            </wp:positionV>
            <wp:extent cx="1120140" cy="840105"/>
            <wp:effectExtent l="0" t="0" r="3810" b="0"/>
            <wp:wrapSquare wrapText="bothSides"/>
            <wp:docPr id="12" name="Picture 12" descr="New £1 coin: Seven things you might not have noticed that make it safer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1 coin: Seven things you might not have noticed that make it safer |  The Independent | The Indepen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14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042" w:rsidRPr="001D59BF" w:rsidRDefault="00402042" w:rsidP="00025CA7">
      <w:pPr>
        <w:rPr>
          <w:rFonts w:cstheme="minorHAnsi"/>
          <w:b/>
          <w:color w:val="000000" w:themeColor="text1"/>
          <w:sz w:val="24"/>
          <w:szCs w:val="24"/>
        </w:rPr>
      </w:pPr>
      <w:r w:rsidRPr="001D59BF">
        <w:rPr>
          <w:rFonts w:cstheme="minorHAnsi"/>
          <w:b/>
          <w:color w:val="000000" w:themeColor="text1"/>
          <w:sz w:val="24"/>
          <w:szCs w:val="24"/>
        </w:rPr>
        <w:t>£1 Challenge</w:t>
      </w:r>
    </w:p>
    <w:p w:rsidR="001D59BF" w:rsidRPr="00AE0C3B" w:rsidRDefault="00402042" w:rsidP="00025CA7">
      <w:pPr>
        <w:rPr>
          <w:rFonts w:cstheme="minorHAnsi"/>
          <w:color w:val="000000" w:themeColor="text1"/>
          <w:sz w:val="24"/>
          <w:szCs w:val="24"/>
        </w:rPr>
      </w:pPr>
      <w:r w:rsidRPr="001D59BF">
        <w:rPr>
          <w:rFonts w:cstheme="minorHAnsi"/>
          <w:color w:val="000000" w:themeColor="text1"/>
          <w:sz w:val="24"/>
          <w:szCs w:val="24"/>
        </w:rPr>
        <w:t xml:space="preserve">The PTA and the School Council </w:t>
      </w:r>
      <w:r w:rsidR="0062605A">
        <w:rPr>
          <w:rFonts w:cstheme="minorHAnsi"/>
          <w:color w:val="000000" w:themeColor="text1"/>
          <w:sz w:val="24"/>
          <w:szCs w:val="24"/>
        </w:rPr>
        <w:t xml:space="preserve">(SC) </w:t>
      </w:r>
      <w:r w:rsidRPr="001D59BF">
        <w:rPr>
          <w:rFonts w:cstheme="minorHAnsi"/>
          <w:color w:val="000000" w:themeColor="text1"/>
          <w:sz w:val="24"/>
          <w:szCs w:val="24"/>
        </w:rPr>
        <w:t>work</w:t>
      </w:r>
      <w:r w:rsidR="00893397" w:rsidRPr="001D59BF">
        <w:rPr>
          <w:rFonts w:cstheme="minorHAnsi"/>
          <w:color w:val="000000" w:themeColor="text1"/>
          <w:sz w:val="24"/>
          <w:szCs w:val="24"/>
        </w:rPr>
        <w:t>ed</w:t>
      </w:r>
      <w:r w:rsidRPr="001D59BF">
        <w:rPr>
          <w:rFonts w:cstheme="minorHAnsi"/>
          <w:color w:val="000000" w:themeColor="text1"/>
          <w:sz w:val="24"/>
          <w:szCs w:val="24"/>
        </w:rPr>
        <w:t xml:space="preserve"> together to set the</w:t>
      </w:r>
      <w:r w:rsidR="00A85C57" w:rsidRPr="001D59BF">
        <w:rPr>
          <w:rFonts w:cstheme="minorHAnsi"/>
          <w:color w:val="000000" w:themeColor="text1"/>
          <w:sz w:val="24"/>
          <w:szCs w:val="24"/>
        </w:rPr>
        <w:t xml:space="preserve"> </w:t>
      </w:r>
      <w:r w:rsidRPr="001D59BF">
        <w:rPr>
          <w:rFonts w:cstheme="minorHAnsi"/>
          <w:color w:val="000000" w:themeColor="text1"/>
          <w:sz w:val="24"/>
          <w:szCs w:val="24"/>
        </w:rPr>
        <w:t xml:space="preserve">children a challenge over the Summer holidays with the aim of supporting the entrepreneurial spirit </w:t>
      </w:r>
      <w:r w:rsidR="00B545D7" w:rsidRPr="001D59BF">
        <w:rPr>
          <w:rFonts w:cstheme="minorHAnsi"/>
          <w:color w:val="000000" w:themeColor="text1"/>
          <w:sz w:val="24"/>
          <w:szCs w:val="24"/>
        </w:rPr>
        <w:t xml:space="preserve">within </w:t>
      </w:r>
      <w:r w:rsidRPr="001D59BF">
        <w:rPr>
          <w:rFonts w:cstheme="minorHAnsi"/>
          <w:color w:val="000000" w:themeColor="text1"/>
          <w:sz w:val="24"/>
          <w:szCs w:val="24"/>
        </w:rPr>
        <w:t xml:space="preserve">and raising funds for school. </w:t>
      </w:r>
      <w:r w:rsidR="001D59BF" w:rsidRPr="001D59BF">
        <w:rPr>
          <w:rFonts w:cstheme="minorHAnsi"/>
          <w:color w:val="000000" w:themeColor="text1"/>
          <w:sz w:val="24"/>
          <w:szCs w:val="24"/>
        </w:rPr>
        <w:t>Lots of children took part and we</w:t>
      </w:r>
      <w:r w:rsidR="00F30BB5">
        <w:rPr>
          <w:rFonts w:cstheme="minorHAnsi"/>
          <w:color w:val="000000" w:themeColor="text1"/>
          <w:sz w:val="24"/>
          <w:szCs w:val="24"/>
        </w:rPr>
        <w:t xml:space="preserve"> celebrated the great action that children took over the holidays in Celebration </w:t>
      </w:r>
      <w:r w:rsidR="00F30BB5" w:rsidRPr="00AE0C3B">
        <w:rPr>
          <w:rFonts w:cstheme="minorHAnsi"/>
          <w:color w:val="000000" w:themeColor="text1"/>
          <w:sz w:val="24"/>
          <w:szCs w:val="24"/>
        </w:rPr>
        <w:t xml:space="preserve">Assembly on Friday. </w:t>
      </w:r>
      <w:r w:rsidR="001D59BF" w:rsidRPr="00AE0C3B">
        <w:rPr>
          <w:rFonts w:cstheme="minorHAnsi"/>
          <w:color w:val="000000" w:themeColor="text1"/>
          <w:sz w:val="24"/>
          <w:szCs w:val="24"/>
        </w:rPr>
        <w:t xml:space="preserve"> </w:t>
      </w:r>
    </w:p>
    <w:p w:rsidR="00893397" w:rsidRPr="00AE0C3B" w:rsidRDefault="00893397" w:rsidP="00CE27CB">
      <w:pPr>
        <w:rPr>
          <w:rFonts w:cstheme="minorHAnsi"/>
          <w:color w:val="000000" w:themeColor="text1"/>
          <w:sz w:val="24"/>
          <w:szCs w:val="24"/>
        </w:rPr>
      </w:pPr>
      <w:r w:rsidRPr="00AE0C3B">
        <w:rPr>
          <w:rFonts w:cstheme="minorHAnsi"/>
          <w:color w:val="000000" w:themeColor="text1"/>
          <w:sz w:val="24"/>
          <w:szCs w:val="24"/>
        </w:rPr>
        <w:t>The children were given £1 and asked to use it to generate more money. Several children took part and ideas they thought of were brilliant.</w:t>
      </w:r>
      <w:r w:rsidR="00F30BB5" w:rsidRPr="00AE0C3B">
        <w:rPr>
          <w:rFonts w:cstheme="minorHAnsi"/>
          <w:color w:val="000000" w:themeColor="text1"/>
          <w:sz w:val="24"/>
          <w:szCs w:val="24"/>
        </w:rPr>
        <w:t xml:space="preserve"> </w:t>
      </w:r>
      <w:r w:rsidR="0062605A" w:rsidRPr="00AE0C3B">
        <w:rPr>
          <w:rFonts w:cstheme="minorHAnsi"/>
          <w:color w:val="000000" w:themeColor="text1"/>
          <w:sz w:val="24"/>
          <w:szCs w:val="24"/>
        </w:rPr>
        <w:t>Refreshments</w:t>
      </w:r>
      <w:r w:rsidR="00F30BB5" w:rsidRPr="00AE0C3B">
        <w:rPr>
          <w:rFonts w:cstheme="minorHAnsi"/>
          <w:color w:val="000000" w:themeColor="text1"/>
          <w:sz w:val="24"/>
          <w:szCs w:val="24"/>
        </w:rPr>
        <w:t xml:space="preserve"> were served, </w:t>
      </w:r>
      <w:r w:rsidR="0062605A" w:rsidRPr="00AE0C3B">
        <w:rPr>
          <w:rFonts w:cstheme="minorHAnsi"/>
          <w:color w:val="000000" w:themeColor="text1"/>
          <w:sz w:val="24"/>
          <w:szCs w:val="24"/>
        </w:rPr>
        <w:t xml:space="preserve">cars were washed, </w:t>
      </w:r>
      <w:r w:rsidR="00F30BB5" w:rsidRPr="00AE0C3B">
        <w:rPr>
          <w:rFonts w:cstheme="minorHAnsi"/>
          <w:color w:val="000000" w:themeColor="text1"/>
          <w:sz w:val="24"/>
          <w:szCs w:val="24"/>
        </w:rPr>
        <w:t>cakes baked</w:t>
      </w:r>
      <w:r w:rsidR="0062605A" w:rsidRPr="00AE0C3B">
        <w:rPr>
          <w:rFonts w:cstheme="minorHAnsi"/>
          <w:color w:val="000000" w:themeColor="text1"/>
          <w:sz w:val="24"/>
          <w:szCs w:val="24"/>
        </w:rPr>
        <w:t xml:space="preserve">, machines were built, competitions were run and words were unspoken! </w:t>
      </w:r>
    </w:p>
    <w:p w:rsidR="0062605A" w:rsidRPr="00AE0C3B" w:rsidRDefault="0062605A" w:rsidP="00CE27CB">
      <w:pPr>
        <w:rPr>
          <w:rFonts w:cstheme="minorHAnsi"/>
          <w:color w:val="000000" w:themeColor="text1"/>
          <w:sz w:val="24"/>
          <w:szCs w:val="24"/>
        </w:rPr>
      </w:pPr>
      <w:r w:rsidRPr="00AE0C3B">
        <w:rPr>
          <w:rFonts w:cstheme="minorHAnsi"/>
          <w:color w:val="000000" w:themeColor="text1"/>
          <w:sz w:val="24"/>
          <w:szCs w:val="24"/>
        </w:rPr>
        <w:t>The School Council were thrilled that the children took part and congratulate each one of them for their hard work.</w:t>
      </w:r>
      <w:r w:rsidR="00E512BE" w:rsidRPr="00AE0C3B">
        <w:rPr>
          <w:rFonts w:cstheme="minorHAnsi"/>
          <w:color w:val="000000" w:themeColor="text1"/>
          <w:sz w:val="24"/>
          <w:szCs w:val="24"/>
        </w:rPr>
        <w:t xml:space="preserve"> We were all impressed you gave you time and skills to support our school – we think you are all super stars! </w:t>
      </w:r>
    </w:p>
    <w:p w:rsidR="00893397" w:rsidRDefault="00893397" w:rsidP="00CE27CB">
      <w:pPr>
        <w:rPr>
          <w:noProof/>
        </w:rPr>
      </w:pPr>
      <w:r w:rsidRPr="00893397">
        <w:rPr>
          <w:noProof/>
        </w:rPr>
        <w:lastRenderedPageBreak/>
        <w:t xml:space="preserve"> </w:t>
      </w:r>
      <w:r>
        <w:rPr>
          <w:noProof/>
        </w:rPr>
        <w:drawing>
          <wp:inline distT="0" distB="0" distL="0" distR="0" wp14:anchorId="3ED5169A" wp14:editId="0FD0EEDC">
            <wp:extent cx="3666067" cy="2749550"/>
            <wp:effectExtent l="953" t="0" r="0" b="0"/>
            <wp:docPr id="19" name="Picture 19" descr="cid:17625438-10b0-4a3e-baa8-cea40fcbf06b@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7625438-10b0-4a3e-baa8-cea40fcbf06b@GBRP123.PROD.OUTLOOK.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3698551" cy="2773913"/>
                    </a:xfrm>
                    <a:prstGeom prst="rect">
                      <a:avLst/>
                    </a:prstGeom>
                    <a:noFill/>
                    <a:ln>
                      <a:noFill/>
                    </a:ln>
                  </pic:spPr>
                </pic:pic>
              </a:graphicData>
            </a:graphic>
          </wp:inline>
        </w:drawing>
      </w:r>
      <w:r>
        <w:rPr>
          <w:noProof/>
        </w:rPr>
        <w:t xml:space="preserve">  </w:t>
      </w:r>
      <w:r w:rsidR="0014695C">
        <w:rPr>
          <w:noProof/>
        </w:rPr>
        <w:t xml:space="preserve"> </w:t>
      </w:r>
      <w:r w:rsidR="00E512BE" w:rsidRPr="00AF2E5A">
        <w:rPr>
          <w:rFonts w:cstheme="minorHAnsi"/>
          <w:noProof/>
          <w:color w:val="FF0000"/>
          <w:sz w:val="24"/>
          <w:szCs w:val="24"/>
        </w:rPr>
        <w:drawing>
          <wp:inline distT="0" distB="0" distL="0" distR="0" wp14:anchorId="227E898E" wp14:editId="6B6FC395">
            <wp:extent cx="2737485" cy="3649980"/>
            <wp:effectExtent l="0" t="0" r="5715" b="7620"/>
            <wp:docPr id="2" name="Picture 6">
              <a:extLst xmlns:a="http://schemas.openxmlformats.org/drawingml/2006/main">
                <a:ext uri="{FF2B5EF4-FFF2-40B4-BE49-F238E27FC236}">
                  <a16:creationId xmlns:a16="http://schemas.microsoft.com/office/drawing/2014/main" id="{7E9ABA84-895C-4593-92BE-F0CF0D9D9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E9ABA84-895C-4593-92BE-F0CF0D9D91D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8022" cy="3650696"/>
                    </a:xfrm>
                    <a:prstGeom prst="rect">
                      <a:avLst/>
                    </a:prstGeom>
                  </pic:spPr>
                </pic:pic>
              </a:graphicData>
            </a:graphic>
          </wp:inline>
        </w:drawing>
      </w:r>
    </w:p>
    <w:p w:rsidR="00AF2E5A" w:rsidRDefault="00AF2E5A" w:rsidP="00CE27CB">
      <w:pPr>
        <w:rPr>
          <w:rFonts w:cstheme="minorHAnsi"/>
          <w:color w:val="FF0000"/>
          <w:sz w:val="24"/>
          <w:szCs w:val="24"/>
        </w:rPr>
      </w:pPr>
      <w:r>
        <w:rPr>
          <w:rFonts w:cstheme="minorHAnsi"/>
          <w:color w:val="FF0000"/>
          <w:sz w:val="24"/>
          <w:szCs w:val="24"/>
        </w:rPr>
        <w:t xml:space="preserve">   </w:t>
      </w:r>
    </w:p>
    <w:p w:rsidR="00AF2E5A" w:rsidRDefault="00AF2E5A" w:rsidP="00CE27CB">
      <w:pPr>
        <w:rPr>
          <w:rFonts w:cstheme="minorHAnsi"/>
          <w:color w:val="FF0000"/>
          <w:sz w:val="24"/>
          <w:szCs w:val="24"/>
        </w:rPr>
      </w:pPr>
    </w:p>
    <w:p w:rsidR="00402042" w:rsidRPr="006A5253" w:rsidRDefault="00893397" w:rsidP="00025CA7">
      <w:pPr>
        <w:rPr>
          <w:rFonts w:cstheme="minorHAnsi"/>
          <w:color w:val="000000" w:themeColor="text1"/>
          <w:sz w:val="24"/>
          <w:szCs w:val="24"/>
        </w:rPr>
      </w:pPr>
      <w:r w:rsidRPr="006A5253">
        <w:rPr>
          <w:rFonts w:cstheme="minorHAnsi"/>
          <w:color w:val="000000" w:themeColor="text1"/>
          <w:sz w:val="24"/>
          <w:szCs w:val="24"/>
        </w:rPr>
        <w:t>Every child who took part was celebrated in assembly and receive</w:t>
      </w:r>
      <w:r w:rsidR="00E512BE" w:rsidRPr="006A5253">
        <w:rPr>
          <w:rFonts w:cstheme="minorHAnsi"/>
          <w:color w:val="000000" w:themeColor="text1"/>
          <w:sz w:val="24"/>
          <w:szCs w:val="24"/>
        </w:rPr>
        <w:t>d</w:t>
      </w:r>
      <w:r w:rsidRPr="006A5253">
        <w:rPr>
          <w:rFonts w:cstheme="minorHAnsi"/>
          <w:color w:val="000000" w:themeColor="text1"/>
          <w:sz w:val="24"/>
          <w:szCs w:val="24"/>
        </w:rPr>
        <w:t xml:space="preserve"> a certificate. </w:t>
      </w:r>
    </w:p>
    <w:p w:rsidR="00402042" w:rsidRPr="006A5253" w:rsidRDefault="00402042" w:rsidP="00025CA7">
      <w:pPr>
        <w:rPr>
          <w:rFonts w:cstheme="minorHAnsi"/>
          <w:color w:val="000000" w:themeColor="text1"/>
          <w:sz w:val="24"/>
          <w:szCs w:val="24"/>
        </w:rPr>
      </w:pPr>
      <w:r w:rsidRPr="006A5253">
        <w:rPr>
          <w:rFonts w:cstheme="minorHAnsi"/>
          <w:color w:val="000000" w:themeColor="text1"/>
          <w:sz w:val="24"/>
          <w:szCs w:val="24"/>
        </w:rPr>
        <w:t>Thank you to Maude</w:t>
      </w:r>
      <w:r w:rsidR="00B93856" w:rsidRPr="006A5253">
        <w:rPr>
          <w:rFonts w:cstheme="minorHAnsi"/>
          <w:color w:val="000000" w:themeColor="text1"/>
          <w:sz w:val="24"/>
          <w:szCs w:val="24"/>
        </w:rPr>
        <w:t xml:space="preserve"> on the SC </w:t>
      </w:r>
      <w:r w:rsidRPr="006A5253">
        <w:rPr>
          <w:rFonts w:cstheme="minorHAnsi"/>
          <w:color w:val="000000" w:themeColor="text1"/>
          <w:sz w:val="24"/>
          <w:szCs w:val="24"/>
        </w:rPr>
        <w:t>for the great idea and leading the project</w:t>
      </w:r>
      <w:r w:rsidR="00E512BE" w:rsidRPr="006A5253">
        <w:rPr>
          <w:rFonts w:cstheme="minorHAnsi"/>
          <w:color w:val="000000" w:themeColor="text1"/>
          <w:sz w:val="24"/>
          <w:szCs w:val="24"/>
        </w:rPr>
        <w:t>.</w:t>
      </w:r>
    </w:p>
    <w:tbl>
      <w:tblPr>
        <w:tblStyle w:val="TableGrid"/>
        <w:tblW w:w="0" w:type="auto"/>
        <w:tblLook w:val="04A0" w:firstRow="1" w:lastRow="0" w:firstColumn="1" w:lastColumn="0" w:noHBand="0" w:noVBand="1"/>
      </w:tblPr>
      <w:tblGrid>
        <w:gridCol w:w="4276"/>
        <w:gridCol w:w="4276"/>
      </w:tblGrid>
      <w:tr w:rsidR="00686BFC" w:rsidTr="00686BFC">
        <w:trPr>
          <w:trHeight w:val="271"/>
        </w:trPr>
        <w:tc>
          <w:tcPr>
            <w:tcW w:w="4276" w:type="dxa"/>
          </w:tcPr>
          <w:p w:rsidR="00686BFC" w:rsidRPr="003221A8" w:rsidRDefault="00686BFC" w:rsidP="00DA6F4F">
            <w:pPr>
              <w:widowControl w:val="0"/>
              <w:rPr>
                <w:rFonts w:cstheme="minorHAnsi"/>
                <w:b/>
                <w:sz w:val="24"/>
                <w:szCs w:val="24"/>
              </w:rPr>
            </w:pPr>
            <w:r w:rsidRPr="003221A8">
              <w:rPr>
                <w:rFonts w:cstheme="minorHAnsi"/>
                <w:b/>
                <w:sz w:val="24"/>
                <w:szCs w:val="24"/>
              </w:rPr>
              <w:t>Child/ren</w:t>
            </w:r>
          </w:p>
        </w:tc>
        <w:tc>
          <w:tcPr>
            <w:tcW w:w="4276" w:type="dxa"/>
          </w:tcPr>
          <w:p w:rsidR="00686BFC" w:rsidRPr="003221A8" w:rsidRDefault="00686BFC" w:rsidP="00DA6F4F">
            <w:pPr>
              <w:widowControl w:val="0"/>
              <w:rPr>
                <w:rFonts w:cstheme="minorHAnsi"/>
                <w:b/>
                <w:sz w:val="24"/>
                <w:szCs w:val="24"/>
              </w:rPr>
            </w:pPr>
            <w:r w:rsidRPr="003221A8">
              <w:rPr>
                <w:rFonts w:cstheme="minorHAnsi"/>
                <w:b/>
                <w:sz w:val="24"/>
                <w:szCs w:val="24"/>
              </w:rPr>
              <w:t xml:space="preserve">Activity </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Cory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Cake making &amp; Car washing</w:t>
            </w:r>
          </w:p>
        </w:tc>
      </w:tr>
      <w:tr w:rsidR="00686BFC" w:rsidTr="00686BFC">
        <w:trPr>
          <w:trHeight w:val="283"/>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James </w:t>
            </w:r>
          </w:p>
        </w:tc>
        <w:tc>
          <w:tcPr>
            <w:tcW w:w="4276" w:type="dxa"/>
          </w:tcPr>
          <w:p w:rsidR="00686BFC" w:rsidRPr="008E377E" w:rsidRDefault="00686BFC" w:rsidP="00CD4AC4">
            <w:pPr>
              <w:widowControl w:val="0"/>
              <w:jc w:val="both"/>
              <w:rPr>
                <w:rFonts w:cstheme="minorHAnsi"/>
                <w:color w:val="000000" w:themeColor="text1"/>
                <w:sz w:val="24"/>
                <w:szCs w:val="24"/>
              </w:rPr>
            </w:pPr>
            <w:proofErr w:type="spellStart"/>
            <w:r w:rsidRPr="008E377E">
              <w:rPr>
                <w:rFonts w:cstheme="minorHAnsi"/>
                <w:color w:val="000000" w:themeColor="text1"/>
                <w:sz w:val="24"/>
                <w:szCs w:val="24"/>
              </w:rPr>
              <w:t>Haribu</w:t>
            </w:r>
            <w:proofErr w:type="spellEnd"/>
            <w:r w:rsidRPr="008E377E">
              <w:rPr>
                <w:rFonts w:cstheme="minorHAnsi"/>
                <w:color w:val="000000" w:themeColor="text1"/>
                <w:sz w:val="24"/>
                <w:szCs w:val="24"/>
              </w:rPr>
              <w:t xml:space="preserve"> launching machine!</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Mila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Teddy competition</w:t>
            </w:r>
          </w:p>
        </w:tc>
      </w:tr>
      <w:tr w:rsidR="00686BFC" w:rsidTr="00686BFC">
        <w:trPr>
          <w:trHeight w:val="555"/>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Bethan &amp; Jacob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Sold biscuits, cake and tea at an athletic meeting</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Adam &amp; Katie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Sold ice-lollies</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Sophie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Cleaning</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Jack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Car wash</w:t>
            </w:r>
          </w:p>
        </w:tc>
      </w:tr>
      <w:tr w:rsidR="00686BFC" w:rsidTr="00686BFC">
        <w:trPr>
          <w:trHeight w:val="283"/>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Maude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Sponsored silence-3 hours</w:t>
            </w:r>
          </w:p>
        </w:tc>
      </w:tr>
      <w:tr w:rsidR="00686BFC" w:rsidTr="00686BFC">
        <w:trPr>
          <w:trHeight w:val="271"/>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Otto </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 xml:space="preserve">Cake sale </w:t>
            </w:r>
          </w:p>
        </w:tc>
      </w:tr>
      <w:tr w:rsidR="00686BFC" w:rsidTr="00686BFC">
        <w:trPr>
          <w:trHeight w:val="555"/>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Marci &amp; Tess</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Guess the number of sweets in the jar</w:t>
            </w:r>
          </w:p>
        </w:tc>
      </w:tr>
      <w:tr w:rsidR="00686BFC" w:rsidTr="00686BFC">
        <w:trPr>
          <w:trHeight w:val="543"/>
        </w:trPr>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Addy &amp; Jesse</w:t>
            </w:r>
          </w:p>
        </w:tc>
        <w:tc>
          <w:tcPr>
            <w:tcW w:w="4276" w:type="dxa"/>
          </w:tcPr>
          <w:p w:rsidR="00686BFC" w:rsidRPr="008E377E" w:rsidRDefault="00686BFC" w:rsidP="00CD4AC4">
            <w:pPr>
              <w:widowControl w:val="0"/>
              <w:jc w:val="both"/>
              <w:rPr>
                <w:rFonts w:cstheme="minorHAnsi"/>
                <w:color w:val="000000" w:themeColor="text1"/>
                <w:sz w:val="24"/>
                <w:szCs w:val="24"/>
              </w:rPr>
            </w:pPr>
            <w:r w:rsidRPr="008E377E">
              <w:rPr>
                <w:rFonts w:cstheme="minorHAnsi"/>
                <w:color w:val="000000" w:themeColor="text1"/>
                <w:sz w:val="24"/>
                <w:szCs w:val="24"/>
              </w:rPr>
              <w:t>Sparkle &amp; Shine Car wash Company</w:t>
            </w:r>
          </w:p>
        </w:tc>
      </w:tr>
      <w:tr w:rsidR="00686BFC" w:rsidTr="00686BFC">
        <w:trPr>
          <w:trHeight w:val="600"/>
        </w:trPr>
        <w:tc>
          <w:tcPr>
            <w:tcW w:w="8552" w:type="dxa"/>
            <w:gridSpan w:val="2"/>
          </w:tcPr>
          <w:p w:rsidR="00686BFC" w:rsidRPr="00CD4AC4" w:rsidRDefault="00686BFC" w:rsidP="00CD4AC4">
            <w:pPr>
              <w:widowControl w:val="0"/>
              <w:jc w:val="right"/>
              <w:rPr>
                <w:rFonts w:cstheme="minorHAnsi"/>
                <w:b/>
                <w:sz w:val="24"/>
                <w:szCs w:val="24"/>
              </w:rPr>
            </w:pPr>
            <w:r>
              <w:rPr>
                <w:rFonts w:cstheme="minorHAnsi"/>
                <w:b/>
                <w:sz w:val="24"/>
                <w:szCs w:val="24"/>
              </w:rPr>
              <w:t xml:space="preserve">AMAZING TOTAL </w:t>
            </w:r>
            <w:r w:rsidRPr="008E377E">
              <w:rPr>
                <w:rFonts w:cstheme="minorHAnsi"/>
                <w:b/>
                <w:sz w:val="52"/>
                <w:szCs w:val="24"/>
              </w:rPr>
              <w:t>£561.63</w:t>
            </w:r>
          </w:p>
        </w:tc>
      </w:tr>
    </w:tbl>
    <w:p w:rsidR="00D150AE" w:rsidRPr="00CC63D2" w:rsidRDefault="00D150AE" w:rsidP="00DA6F4F">
      <w:pPr>
        <w:widowControl w:val="0"/>
        <w:rPr>
          <w:rFonts w:cstheme="minorHAnsi"/>
          <w:sz w:val="24"/>
          <w:szCs w:val="24"/>
        </w:rPr>
      </w:pPr>
    </w:p>
    <w:p w:rsidR="00DA6F4F" w:rsidRPr="00CC63D2" w:rsidRDefault="00DA6F4F" w:rsidP="00DA6F4F">
      <w:pPr>
        <w:widowControl w:val="0"/>
        <w:rPr>
          <w:rFonts w:cstheme="minorHAnsi"/>
          <w:sz w:val="24"/>
          <w:szCs w:val="24"/>
          <w:lang w:val="en-US"/>
        </w:rPr>
      </w:pPr>
      <w:r w:rsidRPr="00CC63D2">
        <w:rPr>
          <w:rFonts w:cstheme="minorHAnsi"/>
          <w:sz w:val="24"/>
          <w:szCs w:val="24"/>
          <w:lang w:val="en-US"/>
        </w:rPr>
        <w:t> </w:t>
      </w:r>
    </w:p>
    <w:p w:rsidR="00D150AE" w:rsidRPr="00CC63D2" w:rsidRDefault="00D150AE" w:rsidP="00DA6F4F">
      <w:pPr>
        <w:widowControl w:val="0"/>
        <w:rPr>
          <w:rFonts w:cstheme="minorHAnsi"/>
          <w:sz w:val="24"/>
          <w:szCs w:val="24"/>
          <w:lang w:val="en-US"/>
        </w:rPr>
      </w:pPr>
    </w:p>
    <w:p w:rsidR="00D150AE" w:rsidRPr="00CC63D2" w:rsidRDefault="00D150AE" w:rsidP="00D150AE">
      <w:pPr>
        <w:rPr>
          <w:rFonts w:cstheme="minorHAnsi"/>
          <w:sz w:val="24"/>
          <w:szCs w:val="24"/>
        </w:rPr>
      </w:pPr>
    </w:p>
    <w:p w:rsidR="002C22B7" w:rsidRPr="00CC63D2" w:rsidRDefault="002C22B7" w:rsidP="00D150AE">
      <w:pPr>
        <w:widowControl w:val="0"/>
        <w:rPr>
          <w:rFonts w:cstheme="minorHAnsi"/>
          <w:b/>
          <w:bCs/>
          <w:sz w:val="24"/>
          <w:szCs w:val="24"/>
        </w:rPr>
      </w:pPr>
      <w:proofErr w:type="spellStart"/>
      <w:r w:rsidRPr="00CC63D2">
        <w:rPr>
          <w:rFonts w:cstheme="minorHAnsi"/>
          <w:b/>
          <w:bCs/>
          <w:sz w:val="24"/>
          <w:szCs w:val="24"/>
        </w:rPr>
        <w:t>Bikeability</w:t>
      </w:r>
      <w:proofErr w:type="spellEnd"/>
    </w:p>
    <w:p w:rsidR="00FC0BC6" w:rsidRDefault="006A5253" w:rsidP="006A5253">
      <w:pPr>
        <w:widowControl w:val="0"/>
        <w:rPr>
          <w:rFonts w:cstheme="minorHAnsi"/>
          <w:sz w:val="24"/>
        </w:rPr>
      </w:pPr>
      <w:r>
        <w:rPr>
          <w:rFonts w:ascii="Arial" w:hAnsi="Arial" w:cs="Arial"/>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3314700" cy="1379220"/>
            <wp:effectExtent l="0" t="0" r="0" b="0"/>
            <wp:wrapSquare wrapText="bothSides"/>
            <wp:docPr id="4" name="Picture 4" descr="C:\Users\Zoe\AppData\Local\Microsoft\Windows\INetCache\Content.MSO\E13693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AppData\Local\Microsoft\Windows\INetCache\Content.MSO\E136934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1379220"/>
                    </a:xfrm>
                    <a:prstGeom prst="rect">
                      <a:avLst/>
                    </a:prstGeom>
                    <a:noFill/>
                    <a:ln>
                      <a:noFill/>
                    </a:ln>
                  </pic:spPr>
                </pic:pic>
              </a:graphicData>
            </a:graphic>
          </wp:anchor>
        </w:drawing>
      </w:r>
      <w:r>
        <w:rPr>
          <w:rFonts w:ascii="Arial" w:hAnsi="Arial" w:cs="Arial"/>
        </w:rPr>
        <w:t>T</w:t>
      </w:r>
      <w:r w:rsidRPr="0031654F">
        <w:rPr>
          <w:rFonts w:cstheme="minorHAnsi"/>
          <w:sz w:val="24"/>
        </w:rPr>
        <w:t xml:space="preserve">he Year 6 pupils relished their safe cycle training with the Gloucestershire Road Safety Team this week. The children learned an array of skills including ensuring their bikes were safe, recognising potential road hazards, turning right and understanding the basics of the highway code. </w:t>
      </w:r>
      <w:r w:rsidR="00013B81">
        <w:rPr>
          <w:rFonts w:cstheme="minorHAnsi"/>
          <w:sz w:val="24"/>
        </w:rPr>
        <w:t>Here are some of the thoughts of the children:</w:t>
      </w:r>
    </w:p>
    <w:p w:rsidR="00013B81" w:rsidRDefault="00013B81" w:rsidP="006A5253">
      <w:pPr>
        <w:widowControl w:val="0"/>
        <w:rPr>
          <w:rFonts w:cstheme="minorHAnsi"/>
          <w:sz w:val="24"/>
        </w:rPr>
      </w:pPr>
      <w:r>
        <w:rPr>
          <w:rFonts w:cstheme="minorHAnsi"/>
          <w:sz w:val="24"/>
        </w:rPr>
        <w:t>Harrison: I liked learning how to ride on the roads and how to do different junctions.</w:t>
      </w:r>
    </w:p>
    <w:p w:rsidR="00013B81" w:rsidRDefault="00013B81" w:rsidP="00013B81">
      <w:pPr>
        <w:widowControl w:val="0"/>
        <w:rPr>
          <w:rFonts w:cstheme="minorHAnsi"/>
          <w:sz w:val="24"/>
        </w:rPr>
      </w:pPr>
      <w:r>
        <w:rPr>
          <w:rFonts w:cstheme="minorHAnsi"/>
          <w:sz w:val="24"/>
        </w:rPr>
        <w:t>Marcie: I learned what the road signs meant and what to do when I saw them.</w:t>
      </w:r>
    </w:p>
    <w:p w:rsidR="00013B81" w:rsidRDefault="00013B81" w:rsidP="006A5253">
      <w:pPr>
        <w:widowControl w:val="0"/>
        <w:rPr>
          <w:rFonts w:cstheme="minorHAnsi"/>
          <w:sz w:val="24"/>
        </w:rPr>
      </w:pPr>
      <w:r>
        <w:rPr>
          <w:rFonts w:cstheme="minorHAnsi"/>
          <w:sz w:val="24"/>
        </w:rPr>
        <w:t>Jack: I loved going on the roads and doing the signals.</w:t>
      </w:r>
    </w:p>
    <w:p w:rsidR="00013B81" w:rsidRDefault="00013B81" w:rsidP="006A5253">
      <w:pPr>
        <w:widowControl w:val="0"/>
        <w:rPr>
          <w:rFonts w:cstheme="minorHAnsi"/>
          <w:sz w:val="24"/>
        </w:rPr>
      </w:pPr>
      <w:r>
        <w:rPr>
          <w:rFonts w:cstheme="minorHAnsi"/>
          <w:sz w:val="24"/>
        </w:rPr>
        <w:t>Maisie: I liked being on the road and knowing what it felt like to cycle with cars around.</w:t>
      </w:r>
    </w:p>
    <w:p w:rsidR="00013B81" w:rsidRDefault="00013B81" w:rsidP="006A5253">
      <w:pPr>
        <w:widowControl w:val="0"/>
        <w:rPr>
          <w:rFonts w:cstheme="minorHAnsi"/>
          <w:sz w:val="24"/>
        </w:rPr>
      </w:pPr>
      <w:r>
        <w:rPr>
          <w:rFonts w:cstheme="minorHAnsi"/>
          <w:sz w:val="24"/>
        </w:rPr>
        <w:t>Adam: I enjoyed learning to do U-turns on narrow roads. I was successful 2 out of 3 times.</w:t>
      </w:r>
    </w:p>
    <w:p w:rsidR="00D150AE" w:rsidRPr="00013B81" w:rsidRDefault="006A5253" w:rsidP="00DA6F4F">
      <w:pPr>
        <w:widowControl w:val="0"/>
        <w:rPr>
          <w:rFonts w:cstheme="minorHAnsi"/>
          <w:sz w:val="24"/>
          <w:szCs w:val="24"/>
        </w:rPr>
      </w:pPr>
      <w:r w:rsidRPr="0031654F">
        <w:rPr>
          <w:rFonts w:cstheme="minorHAnsi"/>
          <w:sz w:val="24"/>
        </w:rPr>
        <w:t xml:space="preserve">The children achieved well and the </w:t>
      </w:r>
      <w:r w:rsidRPr="0031654F">
        <w:rPr>
          <w:rFonts w:cstheme="minorHAnsi"/>
          <w:sz w:val="24"/>
          <w:szCs w:val="24"/>
        </w:rPr>
        <w:t>trainers complimented them as a group on their strong listening and skills and politeness. Thank you for being so enthusiastic and positive Y6.</w:t>
      </w:r>
    </w:p>
    <w:p w:rsidR="001173FF" w:rsidRPr="0031654F" w:rsidRDefault="0021743B" w:rsidP="00D150AE">
      <w:pPr>
        <w:widowControl w:val="0"/>
        <w:rPr>
          <w:rFonts w:cstheme="minorHAnsi"/>
          <w:sz w:val="24"/>
          <w:szCs w:val="24"/>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305435</wp:posOffset>
            </wp:positionV>
            <wp:extent cx="1744980" cy="1765300"/>
            <wp:effectExtent l="0" t="0" r="7620" b="6350"/>
            <wp:wrapSquare wrapText="bothSides"/>
            <wp:docPr id="1" name="Picture 1" descr="34,313 Children Reading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313 Children Reading Illustrations &amp;amp; Clip Art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176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2E5D" w:rsidRDefault="00F52E5D" w:rsidP="00D150AE">
      <w:pPr>
        <w:widowControl w:val="0"/>
        <w:rPr>
          <w:b/>
          <w:sz w:val="24"/>
          <w:szCs w:val="24"/>
        </w:rPr>
      </w:pPr>
      <w:r>
        <w:rPr>
          <w:b/>
          <w:sz w:val="24"/>
          <w:szCs w:val="24"/>
        </w:rPr>
        <w:t>Library</w:t>
      </w:r>
    </w:p>
    <w:p w:rsidR="0021743B" w:rsidRPr="00F52E5D" w:rsidRDefault="0021743B" w:rsidP="0021743B">
      <w:pPr>
        <w:widowControl w:val="0"/>
        <w:rPr>
          <w:sz w:val="24"/>
          <w:szCs w:val="24"/>
        </w:rPr>
      </w:pPr>
      <w:r>
        <w:rPr>
          <w:sz w:val="24"/>
          <w:szCs w:val="24"/>
        </w:rPr>
        <w:t xml:space="preserve">Our </w:t>
      </w:r>
      <w:r w:rsidRPr="00F52E5D">
        <w:rPr>
          <w:sz w:val="24"/>
          <w:szCs w:val="24"/>
        </w:rPr>
        <w:t xml:space="preserve">library is special place where children can </w:t>
      </w:r>
      <w:r>
        <w:rPr>
          <w:sz w:val="24"/>
          <w:szCs w:val="24"/>
        </w:rPr>
        <w:t>enjoy books</w:t>
      </w:r>
      <w:r w:rsidRPr="00F52E5D">
        <w:rPr>
          <w:sz w:val="24"/>
          <w:szCs w:val="24"/>
        </w:rPr>
        <w:t xml:space="preserve"> on their own or with friends at break &amp; lunch time.</w:t>
      </w:r>
      <w:r>
        <w:rPr>
          <w:sz w:val="24"/>
          <w:szCs w:val="24"/>
        </w:rPr>
        <w:t xml:space="preserve"> We know the impact that being able to read and enjoy books has for children and adults alike so we are delighted our library is back in action again!</w:t>
      </w:r>
    </w:p>
    <w:p w:rsidR="0021743B" w:rsidRPr="00F52E5D" w:rsidRDefault="0021743B" w:rsidP="0021743B">
      <w:pPr>
        <w:widowControl w:val="0"/>
        <w:rPr>
          <w:sz w:val="24"/>
          <w:szCs w:val="24"/>
        </w:rPr>
      </w:pPr>
      <w:r>
        <w:rPr>
          <w:sz w:val="24"/>
          <w:szCs w:val="24"/>
        </w:rPr>
        <w:t>The c</w:t>
      </w:r>
      <w:r w:rsidRPr="00F52E5D">
        <w:rPr>
          <w:sz w:val="24"/>
          <w:szCs w:val="24"/>
        </w:rPr>
        <w:t xml:space="preserve">hildren in Y6 </w:t>
      </w:r>
      <w:r>
        <w:rPr>
          <w:sz w:val="24"/>
          <w:szCs w:val="24"/>
        </w:rPr>
        <w:t xml:space="preserve">who </w:t>
      </w:r>
      <w:r w:rsidRPr="00F52E5D">
        <w:rPr>
          <w:sz w:val="24"/>
          <w:szCs w:val="24"/>
        </w:rPr>
        <w:t xml:space="preserve">have </w:t>
      </w:r>
      <w:r>
        <w:rPr>
          <w:sz w:val="24"/>
          <w:szCs w:val="24"/>
        </w:rPr>
        <w:t>been selected</w:t>
      </w:r>
      <w:r w:rsidRPr="00F52E5D">
        <w:rPr>
          <w:sz w:val="24"/>
          <w:szCs w:val="24"/>
        </w:rPr>
        <w:t xml:space="preserve"> be librarians have been discussing their roles with me over this wee</w:t>
      </w:r>
      <w:r>
        <w:rPr>
          <w:sz w:val="24"/>
          <w:szCs w:val="24"/>
        </w:rPr>
        <w:t xml:space="preserve">k. They are looking forward to loaning books to children in KS2, helping children select books and reading books with and to other children. </w:t>
      </w:r>
      <w:r w:rsidR="00FD5ABB">
        <w:rPr>
          <w:sz w:val="24"/>
          <w:szCs w:val="24"/>
        </w:rPr>
        <w:t xml:space="preserve">Our new librarians are: </w:t>
      </w:r>
      <w:r w:rsidR="007229DF">
        <w:rPr>
          <w:sz w:val="24"/>
          <w:szCs w:val="24"/>
        </w:rPr>
        <w:t xml:space="preserve">Harriet &amp; Jack, </w:t>
      </w:r>
      <w:r w:rsidR="008841CC">
        <w:rPr>
          <w:sz w:val="24"/>
          <w:szCs w:val="24"/>
        </w:rPr>
        <w:t xml:space="preserve">Emma &amp; Harrison, Maisie  &amp; </w:t>
      </w:r>
      <w:proofErr w:type="spellStart"/>
      <w:r w:rsidR="008841CC">
        <w:rPr>
          <w:sz w:val="24"/>
          <w:szCs w:val="24"/>
        </w:rPr>
        <w:t>Seren</w:t>
      </w:r>
      <w:proofErr w:type="spellEnd"/>
      <w:r w:rsidR="008841CC">
        <w:rPr>
          <w:sz w:val="24"/>
          <w:szCs w:val="24"/>
        </w:rPr>
        <w:t xml:space="preserve">, Maude &amp; </w:t>
      </w:r>
      <w:proofErr w:type="spellStart"/>
      <w:r w:rsidR="008841CC">
        <w:rPr>
          <w:sz w:val="24"/>
          <w:szCs w:val="24"/>
        </w:rPr>
        <w:t>Purdey</w:t>
      </w:r>
      <w:proofErr w:type="spellEnd"/>
      <w:r w:rsidR="008841CC">
        <w:rPr>
          <w:sz w:val="24"/>
          <w:szCs w:val="24"/>
        </w:rPr>
        <w:t xml:space="preserve"> and Oscar &amp; Florence. </w:t>
      </w:r>
      <w:r>
        <w:rPr>
          <w:sz w:val="24"/>
          <w:szCs w:val="24"/>
        </w:rPr>
        <w:t>We are delighted Mrs Trim, one of our Governors who is passionate about reading and books, will be coming to support the library team in understanding how libraries work later this term too.</w:t>
      </w:r>
    </w:p>
    <w:p w:rsidR="001173FF" w:rsidRPr="0031654F" w:rsidRDefault="001173FF" w:rsidP="00D150AE">
      <w:pPr>
        <w:widowControl w:val="0"/>
        <w:rPr>
          <w:b/>
          <w:sz w:val="24"/>
          <w:szCs w:val="24"/>
        </w:rPr>
      </w:pPr>
      <w:r w:rsidRPr="0031654F">
        <w:rPr>
          <w:b/>
          <w:sz w:val="24"/>
          <w:szCs w:val="24"/>
        </w:rPr>
        <w:t>Families Gloucester</w:t>
      </w:r>
    </w:p>
    <w:p w:rsidR="001173FF" w:rsidRPr="0031654F" w:rsidRDefault="001173FF" w:rsidP="001173FF">
      <w:pPr>
        <w:rPr>
          <w:sz w:val="24"/>
          <w:szCs w:val="24"/>
        </w:rPr>
      </w:pPr>
      <w:r w:rsidRPr="0031654F">
        <w:rPr>
          <w:sz w:val="24"/>
          <w:szCs w:val="24"/>
        </w:rPr>
        <w:t xml:space="preserve">The </w:t>
      </w:r>
      <w:r w:rsidRPr="0031654F">
        <w:rPr>
          <w:bCs/>
          <w:sz w:val="24"/>
          <w:szCs w:val="24"/>
        </w:rPr>
        <w:t>link</w:t>
      </w:r>
      <w:r w:rsidRPr="0031654F">
        <w:rPr>
          <w:sz w:val="24"/>
          <w:szCs w:val="24"/>
        </w:rPr>
        <w:t xml:space="preserve"> to the current issue of </w:t>
      </w:r>
      <w:hyperlink r:id="rId12" w:history="1">
        <w:r w:rsidRPr="0031654F">
          <w:rPr>
            <w:rStyle w:val="Hyperlink"/>
            <w:sz w:val="24"/>
            <w:szCs w:val="24"/>
          </w:rPr>
          <w:t>Families Gloucestershire Magazine Sep/Oct 2021</w:t>
        </w:r>
      </w:hyperlink>
      <w:r w:rsidRPr="0031654F">
        <w:rPr>
          <w:sz w:val="24"/>
          <w:szCs w:val="24"/>
        </w:rPr>
        <w:t xml:space="preserve"> can be found here. </w:t>
      </w:r>
      <w:r w:rsidRPr="0031654F">
        <w:rPr>
          <w:bCs/>
          <w:sz w:val="24"/>
          <w:szCs w:val="24"/>
        </w:rPr>
        <w:t>Local family events and activities</w:t>
      </w:r>
      <w:r w:rsidRPr="0031654F">
        <w:rPr>
          <w:sz w:val="24"/>
          <w:szCs w:val="24"/>
        </w:rPr>
        <w:t xml:space="preserve"> are back. There is a </w:t>
      </w:r>
      <w:r w:rsidRPr="0031654F">
        <w:rPr>
          <w:bCs/>
          <w:sz w:val="24"/>
          <w:szCs w:val="24"/>
        </w:rPr>
        <w:t>What’s On Guide</w:t>
      </w:r>
      <w:r w:rsidRPr="0031654F">
        <w:rPr>
          <w:sz w:val="24"/>
          <w:szCs w:val="24"/>
        </w:rPr>
        <w:t xml:space="preserve"> and </w:t>
      </w:r>
      <w:r w:rsidRPr="0031654F">
        <w:rPr>
          <w:bCs/>
          <w:sz w:val="24"/>
          <w:szCs w:val="24"/>
        </w:rPr>
        <w:lastRenderedPageBreak/>
        <w:t>Activities and Days Out</w:t>
      </w:r>
      <w:r w:rsidRPr="0031654F">
        <w:rPr>
          <w:sz w:val="24"/>
          <w:szCs w:val="24"/>
        </w:rPr>
        <w:t xml:space="preserve"> have lots of options for families wanting to get out and about in September and October.</w:t>
      </w:r>
    </w:p>
    <w:p w:rsidR="001173FF" w:rsidRPr="0031654F" w:rsidRDefault="001173FF" w:rsidP="001173FF">
      <w:pPr>
        <w:rPr>
          <w:sz w:val="24"/>
          <w:szCs w:val="24"/>
        </w:rPr>
      </w:pPr>
      <w:r w:rsidRPr="0031654F">
        <w:rPr>
          <w:sz w:val="24"/>
          <w:szCs w:val="24"/>
        </w:rPr>
        <w:t xml:space="preserve">For those staying close to home there are activities including </w:t>
      </w:r>
      <w:r w:rsidRPr="0031654F">
        <w:rPr>
          <w:bCs/>
          <w:sz w:val="24"/>
          <w:szCs w:val="24"/>
        </w:rPr>
        <w:t>Autumn Crafts</w:t>
      </w:r>
      <w:r w:rsidRPr="0031654F">
        <w:rPr>
          <w:sz w:val="24"/>
          <w:szCs w:val="24"/>
        </w:rPr>
        <w:t xml:space="preserve">, </w:t>
      </w:r>
      <w:r w:rsidRPr="0031654F">
        <w:rPr>
          <w:bCs/>
          <w:sz w:val="24"/>
          <w:szCs w:val="24"/>
        </w:rPr>
        <w:t>Growing oak trees from acorns</w:t>
      </w:r>
      <w:r w:rsidRPr="0031654F">
        <w:rPr>
          <w:sz w:val="24"/>
          <w:szCs w:val="24"/>
        </w:rPr>
        <w:t xml:space="preserve">, </w:t>
      </w:r>
      <w:r w:rsidRPr="0031654F">
        <w:rPr>
          <w:bCs/>
          <w:sz w:val="24"/>
          <w:szCs w:val="24"/>
        </w:rPr>
        <w:t>DIY Halloween costumes</w:t>
      </w:r>
      <w:r w:rsidRPr="0031654F">
        <w:rPr>
          <w:sz w:val="24"/>
          <w:szCs w:val="24"/>
        </w:rPr>
        <w:t xml:space="preserve">, </w:t>
      </w:r>
      <w:r w:rsidRPr="0031654F">
        <w:rPr>
          <w:bCs/>
          <w:sz w:val="24"/>
          <w:szCs w:val="24"/>
        </w:rPr>
        <w:t>Halloween decorations</w:t>
      </w:r>
      <w:r w:rsidRPr="0031654F">
        <w:rPr>
          <w:sz w:val="24"/>
          <w:szCs w:val="24"/>
        </w:rPr>
        <w:t xml:space="preserve"> and </w:t>
      </w:r>
      <w:r w:rsidRPr="0031654F">
        <w:rPr>
          <w:bCs/>
          <w:sz w:val="24"/>
          <w:szCs w:val="24"/>
        </w:rPr>
        <w:t>Black History Month ‘Who’s Who’ Quiz.</w:t>
      </w:r>
    </w:p>
    <w:p w:rsidR="001173FF" w:rsidRPr="0031654F" w:rsidRDefault="001173FF" w:rsidP="001173FF">
      <w:pPr>
        <w:rPr>
          <w:sz w:val="24"/>
          <w:szCs w:val="24"/>
        </w:rPr>
      </w:pPr>
      <w:r w:rsidRPr="0031654F">
        <w:rPr>
          <w:sz w:val="24"/>
          <w:szCs w:val="24"/>
        </w:rPr>
        <w:t>The magazine is also full of great advice and tips for parents.</w:t>
      </w:r>
    </w:p>
    <w:p w:rsidR="001173FF" w:rsidRDefault="001173FF" w:rsidP="00D150AE">
      <w:pPr>
        <w:widowControl w:val="0"/>
        <w:rPr>
          <w:rFonts w:cstheme="minorHAnsi"/>
          <w:sz w:val="24"/>
          <w:szCs w:val="24"/>
        </w:rPr>
      </w:pPr>
    </w:p>
    <w:p w:rsidR="001173FF" w:rsidRPr="00CC63D2" w:rsidRDefault="001173FF" w:rsidP="00D150AE">
      <w:pPr>
        <w:widowControl w:val="0"/>
        <w:rPr>
          <w:rFonts w:cstheme="minorHAnsi"/>
          <w:sz w:val="24"/>
          <w:szCs w:val="24"/>
        </w:rPr>
      </w:pPr>
    </w:p>
    <w:p w:rsidR="00DA6F4F" w:rsidRPr="00CC63D2" w:rsidRDefault="00DA6F4F" w:rsidP="00025CA7">
      <w:pPr>
        <w:rPr>
          <w:rFonts w:cstheme="minorHAnsi"/>
          <w:sz w:val="24"/>
          <w:szCs w:val="24"/>
        </w:rPr>
      </w:pPr>
    </w:p>
    <w:sectPr w:rsidR="00DA6F4F" w:rsidRPr="00CC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7D"/>
    <w:multiLevelType w:val="hybridMultilevel"/>
    <w:tmpl w:val="6F72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3E83"/>
    <w:multiLevelType w:val="hybridMultilevel"/>
    <w:tmpl w:val="C112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24848"/>
    <w:multiLevelType w:val="hybridMultilevel"/>
    <w:tmpl w:val="7D9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43131"/>
    <w:multiLevelType w:val="hybridMultilevel"/>
    <w:tmpl w:val="AD60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34"/>
    <w:rsid w:val="00000D13"/>
    <w:rsid w:val="00013B81"/>
    <w:rsid w:val="0002317E"/>
    <w:rsid w:val="00024069"/>
    <w:rsid w:val="00024345"/>
    <w:rsid w:val="00025CA7"/>
    <w:rsid w:val="00036EEF"/>
    <w:rsid w:val="00046ACB"/>
    <w:rsid w:val="0004707F"/>
    <w:rsid w:val="0005152F"/>
    <w:rsid w:val="00065063"/>
    <w:rsid w:val="00081046"/>
    <w:rsid w:val="000C3785"/>
    <w:rsid w:val="000D64F0"/>
    <w:rsid w:val="000D706A"/>
    <w:rsid w:val="000E1F19"/>
    <w:rsid w:val="000F3A61"/>
    <w:rsid w:val="00104050"/>
    <w:rsid w:val="001173FF"/>
    <w:rsid w:val="00120150"/>
    <w:rsid w:val="001312BD"/>
    <w:rsid w:val="00134A33"/>
    <w:rsid w:val="0014239E"/>
    <w:rsid w:val="00143DAF"/>
    <w:rsid w:val="0014695C"/>
    <w:rsid w:val="00170D6F"/>
    <w:rsid w:val="00177A7A"/>
    <w:rsid w:val="00195734"/>
    <w:rsid w:val="001962B4"/>
    <w:rsid w:val="001C7AE7"/>
    <w:rsid w:val="001D59BF"/>
    <w:rsid w:val="001E3437"/>
    <w:rsid w:val="001E762A"/>
    <w:rsid w:val="001F1F27"/>
    <w:rsid w:val="00202D53"/>
    <w:rsid w:val="0021743B"/>
    <w:rsid w:val="002212A0"/>
    <w:rsid w:val="00240007"/>
    <w:rsid w:val="00261058"/>
    <w:rsid w:val="00294AD6"/>
    <w:rsid w:val="002A5B55"/>
    <w:rsid w:val="002B3BED"/>
    <w:rsid w:val="002C22B7"/>
    <w:rsid w:val="002F0BD6"/>
    <w:rsid w:val="0030282B"/>
    <w:rsid w:val="0031654F"/>
    <w:rsid w:val="00316DBC"/>
    <w:rsid w:val="003221A8"/>
    <w:rsid w:val="00331273"/>
    <w:rsid w:val="003332F0"/>
    <w:rsid w:val="00351ADC"/>
    <w:rsid w:val="00364FEE"/>
    <w:rsid w:val="003776BA"/>
    <w:rsid w:val="003E1EFD"/>
    <w:rsid w:val="00402020"/>
    <w:rsid w:val="00402042"/>
    <w:rsid w:val="00407621"/>
    <w:rsid w:val="00411489"/>
    <w:rsid w:val="00426F71"/>
    <w:rsid w:val="0043109E"/>
    <w:rsid w:val="00471FD6"/>
    <w:rsid w:val="00475CCE"/>
    <w:rsid w:val="00486460"/>
    <w:rsid w:val="00490324"/>
    <w:rsid w:val="004A3B83"/>
    <w:rsid w:val="004F2B38"/>
    <w:rsid w:val="004F398D"/>
    <w:rsid w:val="0050292E"/>
    <w:rsid w:val="00537169"/>
    <w:rsid w:val="00565F83"/>
    <w:rsid w:val="00570C54"/>
    <w:rsid w:val="0057363F"/>
    <w:rsid w:val="005A1D5E"/>
    <w:rsid w:val="005D047A"/>
    <w:rsid w:val="00600400"/>
    <w:rsid w:val="0062605A"/>
    <w:rsid w:val="00643D65"/>
    <w:rsid w:val="00686BFC"/>
    <w:rsid w:val="006A5253"/>
    <w:rsid w:val="006D637D"/>
    <w:rsid w:val="00701179"/>
    <w:rsid w:val="00716201"/>
    <w:rsid w:val="007229DF"/>
    <w:rsid w:val="007346AA"/>
    <w:rsid w:val="00736A5E"/>
    <w:rsid w:val="00737C6B"/>
    <w:rsid w:val="00765D14"/>
    <w:rsid w:val="00772523"/>
    <w:rsid w:val="00792E08"/>
    <w:rsid w:val="007A0F21"/>
    <w:rsid w:val="007A72CA"/>
    <w:rsid w:val="007B11F2"/>
    <w:rsid w:val="00810114"/>
    <w:rsid w:val="00815AFC"/>
    <w:rsid w:val="008314BD"/>
    <w:rsid w:val="008841CC"/>
    <w:rsid w:val="00893397"/>
    <w:rsid w:val="008B6B06"/>
    <w:rsid w:val="008C2B70"/>
    <w:rsid w:val="008D41D3"/>
    <w:rsid w:val="008E377E"/>
    <w:rsid w:val="008F22BB"/>
    <w:rsid w:val="009050BA"/>
    <w:rsid w:val="009752AB"/>
    <w:rsid w:val="009754A8"/>
    <w:rsid w:val="009B1572"/>
    <w:rsid w:val="009E0FF2"/>
    <w:rsid w:val="00A24EE7"/>
    <w:rsid w:val="00A408DF"/>
    <w:rsid w:val="00A51AA5"/>
    <w:rsid w:val="00A777C4"/>
    <w:rsid w:val="00A85C57"/>
    <w:rsid w:val="00AC1C50"/>
    <w:rsid w:val="00AD7E67"/>
    <w:rsid w:val="00AE0C3B"/>
    <w:rsid w:val="00AE42BD"/>
    <w:rsid w:val="00AF2E5A"/>
    <w:rsid w:val="00B10AF1"/>
    <w:rsid w:val="00B25658"/>
    <w:rsid w:val="00B438AD"/>
    <w:rsid w:val="00B545D7"/>
    <w:rsid w:val="00B82D34"/>
    <w:rsid w:val="00B93856"/>
    <w:rsid w:val="00B96E13"/>
    <w:rsid w:val="00BA3D37"/>
    <w:rsid w:val="00C01215"/>
    <w:rsid w:val="00C04426"/>
    <w:rsid w:val="00C232EF"/>
    <w:rsid w:val="00C241B0"/>
    <w:rsid w:val="00C30146"/>
    <w:rsid w:val="00C5493B"/>
    <w:rsid w:val="00C678F6"/>
    <w:rsid w:val="00C76AA0"/>
    <w:rsid w:val="00CC1181"/>
    <w:rsid w:val="00CC63D2"/>
    <w:rsid w:val="00CD1CA4"/>
    <w:rsid w:val="00CD4AC4"/>
    <w:rsid w:val="00CE27CB"/>
    <w:rsid w:val="00CE77B0"/>
    <w:rsid w:val="00D01F0E"/>
    <w:rsid w:val="00D1496B"/>
    <w:rsid w:val="00D150AE"/>
    <w:rsid w:val="00D526A2"/>
    <w:rsid w:val="00D57DAB"/>
    <w:rsid w:val="00D73414"/>
    <w:rsid w:val="00D831C8"/>
    <w:rsid w:val="00DA09A4"/>
    <w:rsid w:val="00DA6F4F"/>
    <w:rsid w:val="00DF032A"/>
    <w:rsid w:val="00DF5F3F"/>
    <w:rsid w:val="00E17CB3"/>
    <w:rsid w:val="00E26435"/>
    <w:rsid w:val="00E46304"/>
    <w:rsid w:val="00E512BE"/>
    <w:rsid w:val="00E618AE"/>
    <w:rsid w:val="00EA12A0"/>
    <w:rsid w:val="00EA7865"/>
    <w:rsid w:val="00EB56E0"/>
    <w:rsid w:val="00EE4886"/>
    <w:rsid w:val="00F11877"/>
    <w:rsid w:val="00F30BB5"/>
    <w:rsid w:val="00F37A08"/>
    <w:rsid w:val="00F47B52"/>
    <w:rsid w:val="00F51CF6"/>
    <w:rsid w:val="00F52E5D"/>
    <w:rsid w:val="00F70214"/>
    <w:rsid w:val="00F719FD"/>
    <w:rsid w:val="00F83D75"/>
    <w:rsid w:val="00F84B97"/>
    <w:rsid w:val="00FA30DD"/>
    <w:rsid w:val="00FA5D6C"/>
    <w:rsid w:val="00FC0BC6"/>
    <w:rsid w:val="00FC21A0"/>
    <w:rsid w:val="00FD5ABB"/>
    <w:rsid w:val="00FE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7EA4"/>
  <w15:chartTrackingRefBased/>
  <w15:docId w15:val="{5F7C9657-2C26-4EE5-BC83-B8FDFEE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FEE"/>
    <w:pPr>
      <w:spacing w:after="0" w:line="273" w:lineRule="auto"/>
    </w:pPr>
    <w:rPr>
      <w:rFonts w:ascii="Arial" w:eastAsia="Times New Roman" w:hAnsi="Arial" w:cs="Arial"/>
      <w:color w:val="000000"/>
      <w:kern w:val="28"/>
      <w:sz w:val="24"/>
      <w:szCs w:val="24"/>
      <w:lang w:eastAsia="en-GB"/>
      <w14:ligatures w14:val="standard"/>
      <w14:cntxtAlts/>
    </w:rPr>
  </w:style>
  <w:style w:type="character" w:styleId="Hyperlink">
    <w:name w:val="Hyperlink"/>
    <w:basedOn w:val="DefaultParagraphFont"/>
    <w:uiPriority w:val="99"/>
    <w:unhideWhenUsed/>
    <w:rsid w:val="0050292E"/>
    <w:rPr>
      <w:color w:val="0563C1"/>
      <w:u w:val="single"/>
    </w:rPr>
  </w:style>
  <w:style w:type="paragraph" w:styleId="ListParagraph">
    <w:name w:val="List Paragraph"/>
    <w:basedOn w:val="Normal"/>
    <w:uiPriority w:val="34"/>
    <w:qFormat/>
    <w:rsid w:val="00CE27CB"/>
    <w:pPr>
      <w:ind w:left="720"/>
      <w:contextualSpacing/>
    </w:pPr>
  </w:style>
  <w:style w:type="character" w:styleId="UnresolvedMention">
    <w:name w:val="Unresolved Mention"/>
    <w:basedOn w:val="DefaultParagraphFont"/>
    <w:uiPriority w:val="99"/>
    <w:semiHidden/>
    <w:unhideWhenUsed/>
    <w:rsid w:val="00D150AE"/>
    <w:rPr>
      <w:color w:val="605E5C"/>
      <w:shd w:val="clear" w:color="auto" w:fill="E1DFDD"/>
    </w:rPr>
  </w:style>
  <w:style w:type="table" w:styleId="TableGrid">
    <w:name w:val="Table Grid"/>
    <w:basedOn w:val="TableNormal"/>
    <w:uiPriority w:val="39"/>
    <w:rsid w:val="00CD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2907">
      <w:bodyDiv w:val="1"/>
      <w:marLeft w:val="0"/>
      <w:marRight w:val="0"/>
      <w:marTop w:val="0"/>
      <w:marBottom w:val="0"/>
      <w:divBdr>
        <w:top w:val="none" w:sz="0" w:space="0" w:color="auto"/>
        <w:left w:val="none" w:sz="0" w:space="0" w:color="auto"/>
        <w:bottom w:val="none" w:sz="0" w:space="0" w:color="auto"/>
        <w:right w:val="none" w:sz="0" w:space="0" w:color="auto"/>
      </w:divBdr>
    </w:div>
    <w:div w:id="530803641">
      <w:bodyDiv w:val="1"/>
      <w:marLeft w:val="0"/>
      <w:marRight w:val="0"/>
      <w:marTop w:val="0"/>
      <w:marBottom w:val="0"/>
      <w:divBdr>
        <w:top w:val="none" w:sz="0" w:space="0" w:color="auto"/>
        <w:left w:val="none" w:sz="0" w:space="0" w:color="auto"/>
        <w:bottom w:val="none" w:sz="0" w:space="0" w:color="auto"/>
        <w:right w:val="none" w:sz="0" w:space="0" w:color="auto"/>
      </w:divBdr>
    </w:div>
    <w:div w:id="645091820">
      <w:bodyDiv w:val="1"/>
      <w:marLeft w:val="0"/>
      <w:marRight w:val="0"/>
      <w:marTop w:val="0"/>
      <w:marBottom w:val="0"/>
      <w:divBdr>
        <w:top w:val="none" w:sz="0" w:space="0" w:color="auto"/>
        <w:left w:val="none" w:sz="0" w:space="0" w:color="auto"/>
        <w:bottom w:val="none" w:sz="0" w:space="0" w:color="auto"/>
        <w:right w:val="none" w:sz="0" w:space="0" w:color="auto"/>
      </w:divBdr>
    </w:div>
    <w:div w:id="720785737">
      <w:bodyDiv w:val="1"/>
      <w:marLeft w:val="0"/>
      <w:marRight w:val="0"/>
      <w:marTop w:val="0"/>
      <w:marBottom w:val="0"/>
      <w:divBdr>
        <w:top w:val="none" w:sz="0" w:space="0" w:color="auto"/>
        <w:left w:val="none" w:sz="0" w:space="0" w:color="auto"/>
        <w:bottom w:val="none" w:sz="0" w:space="0" w:color="auto"/>
        <w:right w:val="none" w:sz="0" w:space="0" w:color="auto"/>
      </w:divBdr>
    </w:div>
    <w:div w:id="842668947">
      <w:bodyDiv w:val="1"/>
      <w:marLeft w:val="0"/>
      <w:marRight w:val="0"/>
      <w:marTop w:val="0"/>
      <w:marBottom w:val="0"/>
      <w:divBdr>
        <w:top w:val="none" w:sz="0" w:space="0" w:color="auto"/>
        <w:left w:val="none" w:sz="0" w:space="0" w:color="auto"/>
        <w:bottom w:val="none" w:sz="0" w:space="0" w:color="auto"/>
        <w:right w:val="none" w:sz="0" w:space="0" w:color="auto"/>
      </w:divBdr>
    </w:div>
    <w:div w:id="2054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625438-10b0-4a3e-baa8-cea40fcbf06b@GBRP123.PROD.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ssuu.com/familiesonline/docs/gloucester_1f2934f87d8ff9?fr=sMWY3YjQyNTgxM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 Avastu</cp:lastModifiedBy>
  <cp:revision>23</cp:revision>
  <dcterms:created xsi:type="dcterms:W3CDTF">2021-09-13T17:35:00Z</dcterms:created>
  <dcterms:modified xsi:type="dcterms:W3CDTF">2021-09-17T17:15:00Z</dcterms:modified>
</cp:coreProperties>
</file>